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41" w:rsidRDefault="00CE2041" w:rsidP="00CE2041">
      <w:pPr>
        <w:jc w:val="center"/>
      </w:pPr>
      <w:r>
        <w:t>Российская Федерация</w:t>
      </w:r>
    </w:p>
    <w:p w:rsidR="00CE2041" w:rsidRDefault="00CE2041" w:rsidP="00CE2041">
      <w:pPr>
        <w:jc w:val="center"/>
      </w:pPr>
      <w:r>
        <w:t>БРЯНСКАЯ ОБЛАСТЬ УНЕЧСКИЙ РАЙОН</w:t>
      </w:r>
    </w:p>
    <w:p w:rsidR="00CE2041" w:rsidRDefault="00CE2041" w:rsidP="00CE2041">
      <w:pPr>
        <w:tabs>
          <w:tab w:val="center" w:pos="4677"/>
          <w:tab w:val="left" w:pos="8295"/>
        </w:tabs>
      </w:pPr>
      <w:r>
        <w:tab/>
        <w:t>ПАВЛОВСКОЕ СЕЛЬСКОЕ ПОСЕЛЕНИЕ</w:t>
      </w:r>
      <w:r>
        <w:tab/>
      </w:r>
    </w:p>
    <w:p w:rsidR="00CE2041" w:rsidRDefault="00CE2041" w:rsidP="00CE2041">
      <w:pPr>
        <w:jc w:val="center"/>
      </w:pPr>
      <w:r>
        <w:t>ПАВЛОВСКАЯ СЕЛЬСКАЯ АДМИНИСТРАЦИЯ</w:t>
      </w:r>
    </w:p>
    <w:p w:rsidR="00CE2041" w:rsidRDefault="00CE2041" w:rsidP="00CE2041">
      <w:pPr>
        <w:spacing w:line="360" w:lineRule="auto"/>
      </w:pPr>
    </w:p>
    <w:p w:rsidR="00CE2041" w:rsidRDefault="00CE2041" w:rsidP="00CE2041">
      <w:pPr>
        <w:jc w:val="center"/>
        <w:rPr>
          <w:b/>
        </w:rPr>
      </w:pPr>
      <w:r>
        <w:rPr>
          <w:b/>
        </w:rPr>
        <w:t>ПОСТАНОВЛЕНИЕ</w:t>
      </w:r>
    </w:p>
    <w:p w:rsidR="00CE2041" w:rsidRDefault="00CE2041" w:rsidP="00CE2041">
      <w:pPr>
        <w:jc w:val="center"/>
      </w:pPr>
    </w:p>
    <w:p w:rsidR="00CE2041" w:rsidRDefault="00CE2041" w:rsidP="00CE2041">
      <w:pPr>
        <w:tabs>
          <w:tab w:val="left" w:pos="5417"/>
        </w:tabs>
        <w:spacing w:line="360" w:lineRule="auto"/>
      </w:pPr>
      <w:r>
        <w:t>от  09 января  2018 года   № 7</w:t>
      </w:r>
    </w:p>
    <w:p w:rsidR="00CE2041" w:rsidRDefault="00CE2041" w:rsidP="00CE2041">
      <w:pPr>
        <w:spacing w:line="360" w:lineRule="auto"/>
      </w:pPr>
      <w:r>
        <w:t>с.Павловка</w:t>
      </w:r>
    </w:p>
    <w:p w:rsidR="00CE2041" w:rsidRDefault="00CE2041" w:rsidP="00CE2041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выделении техники для нужд оповещения</w:t>
      </w:r>
    </w:p>
    <w:p w:rsidR="00CE2041" w:rsidRDefault="00CE2041" w:rsidP="00CE2041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 доставки ГПЗ на пункт сбора военного</w:t>
      </w:r>
    </w:p>
    <w:p w:rsidR="00CE2041" w:rsidRDefault="00CE2041" w:rsidP="00CE2041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комиссариата (городов  Унеча и Мглин, Унечского  и</w:t>
      </w:r>
    </w:p>
    <w:p w:rsidR="00CE2041" w:rsidRDefault="00CE2041" w:rsidP="00CE2041">
      <w:p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Мглинского районов Брянской области</w:t>
      </w:r>
      <w:r>
        <w:rPr>
          <w:sz w:val="24"/>
          <w:szCs w:val="24"/>
        </w:rPr>
        <w:t>)</w:t>
      </w:r>
    </w:p>
    <w:p w:rsidR="00CE2041" w:rsidRDefault="00CE2041" w:rsidP="00CE2041">
      <w:pPr>
        <w:spacing w:line="36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Постановлением суженного заседания администрации Унечского района Брянской области№175/1603 от 16.12.2009 г.и в целях своевременного оповещения и доставки ГПЗ на пункт сбора  военного комиссариата ( городов Унеча и Мглин, Унечскому и Мглинскому районов  Брянской области) Павловская  сельская администрация  </w:t>
      </w:r>
    </w:p>
    <w:p w:rsidR="00CE2041" w:rsidRDefault="00CE2041" w:rsidP="00CE2041">
      <w:pPr>
        <w:spacing w:line="360" w:lineRule="auto"/>
        <w:ind w:firstLine="540"/>
        <w:jc w:val="both"/>
        <w:rPr>
          <w:b/>
        </w:rPr>
      </w:pPr>
      <w:r>
        <w:t xml:space="preserve"> </w:t>
      </w:r>
      <w:r>
        <w:rPr>
          <w:b/>
        </w:rPr>
        <w:t>ПОСТАНОВЛЯЕТ:</w:t>
      </w:r>
    </w:p>
    <w:p w:rsidR="00CE2041" w:rsidRDefault="00CE2041" w:rsidP="00CE2041">
      <w:pPr>
        <w:numPr>
          <w:ilvl w:val="0"/>
          <w:numId w:val="1"/>
        </w:numPr>
        <w:tabs>
          <w:tab w:val="num" w:pos="180"/>
        </w:tabs>
        <w:spacing w:after="0" w:line="360" w:lineRule="auto"/>
        <w:ind w:left="180" w:hanging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Обязать директора МОУ СОШ с. Павловка Ливанцова Виктора Алексеевича выделить автобус ПАЗ К 865 ЕЕ к Павловской сельской администрации к  Ч +2,30</w:t>
      </w:r>
    </w:p>
    <w:p w:rsidR="00CE2041" w:rsidRDefault="00CE2041" w:rsidP="00CE2041">
      <w:pPr>
        <w:numPr>
          <w:ilvl w:val="0"/>
          <w:numId w:val="1"/>
        </w:numPr>
        <w:tabs>
          <w:tab w:val="num" w:pos="180"/>
        </w:tabs>
        <w:spacing w:after="0" w:line="360" w:lineRule="auto"/>
        <w:ind w:left="180" w:hanging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Обязать директора МОУ СОШ пос. Рассуха Рылькову Марию Ивановну выделить автобус ПАЗ М 740 КК к Павловской сельской администрации к Ч+ 2,30</w:t>
      </w:r>
    </w:p>
    <w:p w:rsidR="00CE2041" w:rsidRDefault="00CE2041" w:rsidP="00CE2041">
      <w:pPr>
        <w:numPr>
          <w:ilvl w:val="0"/>
          <w:numId w:val="1"/>
        </w:numPr>
        <w:tabs>
          <w:tab w:val="num" w:pos="180"/>
        </w:tabs>
        <w:spacing w:after="0" w:line="360" w:lineRule="auto"/>
        <w:ind w:left="180" w:hanging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Обязать директора ООО СПХ «Женьшень»  Мешкова Ивана Ивановича выделить автобус  ПАЗ 32053 Н783 МА к Павловской сельской администрации к Ч +2,30</w:t>
      </w:r>
    </w:p>
    <w:p w:rsidR="00CE2041" w:rsidRDefault="00CE2041" w:rsidP="00CE2041">
      <w:pPr>
        <w:numPr>
          <w:ilvl w:val="0"/>
          <w:numId w:val="1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Контроль за выполнением настоящего Постановления возложить на главу Павловской сельской администрации Кузьмичева Павла Владимировича и  инспектора по ведению воинского учёта Денисову Анну Михайловну. </w:t>
      </w:r>
    </w:p>
    <w:p w:rsidR="00CE2041" w:rsidRDefault="00CE2041" w:rsidP="00CE2041">
      <w:pPr>
        <w:spacing w:after="0" w:line="360" w:lineRule="auto"/>
        <w:ind w:left="360"/>
        <w:jc w:val="both"/>
      </w:pPr>
      <w:r>
        <w:t xml:space="preserve">         </w:t>
      </w:r>
    </w:p>
    <w:p w:rsidR="00CE2041" w:rsidRDefault="00CE2041" w:rsidP="00CE2041">
      <w:pPr>
        <w:rPr>
          <w:sz w:val="20"/>
          <w:szCs w:val="20"/>
        </w:rPr>
      </w:pPr>
      <w:r>
        <w:rPr>
          <w:sz w:val="20"/>
          <w:szCs w:val="20"/>
        </w:rPr>
        <w:t>Глава Павловской сельской администрации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П.В.Кузьмичев</w:t>
      </w:r>
    </w:p>
    <w:p w:rsidR="00CE2041" w:rsidRDefault="00CE2041" w:rsidP="00CE2041">
      <w:pPr>
        <w:rPr>
          <w:sz w:val="20"/>
          <w:szCs w:val="20"/>
        </w:rPr>
      </w:pPr>
      <w:r>
        <w:rPr>
          <w:sz w:val="20"/>
          <w:szCs w:val="20"/>
        </w:rPr>
        <w:t>ознакомлены:      Директор МОУ СОШ с.Павловка                               В. А. Ливанцов</w:t>
      </w:r>
    </w:p>
    <w:p w:rsidR="00CE2041" w:rsidRDefault="00CE2041" w:rsidP="00CE204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Директор МОУ СОШ пос. Рассуха                             М. И. Рылькова</w:t>
      </w:r>
    </w:p>
    <w:p w:rsidR="00CE2041" w:rsidRDefault="00CE2041" w:rsidP="00CE204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Директор ООО СПХ «Женьшень»                             И.И.Мешков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2242F"/>
    <w:multiLevelType w:val="hybridMultilevel"/>
    <w:tmpl w:val="AFB09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2041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941CA"/>
    <w:rsid w:val="005F11B2"/>
    <w:rsid w:val="006B310D"/>
    <w:rsid w:val="008A6BBC"/>
    <w:rsid w:val="008E7DFA"/>
    <w:rsid w:val="00A133F4"/>
    <w:rsid w:val="00A27EF9"/>
    <w:rsid w:val="00A5549F"/>
    <w:rsid w:val="00B10435"/>
    <w:rsid w:val="00CE2041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2018-03-05T13:25:00Z</dcterms:created>
  <dcterms:modified xsi:type="dcterms:W3CDTF">2018-03-05T13:25:00Z</dcterms:modified>
</cp:coreProperties>
</file>